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7199" w14:textId="44698291" w:rsidR="000A09C9" w:rsidRPr="0083417B" w:rsidRDefault="000A09C9" w:rsidP="000F34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51A91263" w:rsidR="000A09C9" w:rsidRPr="0083417B" w:rsidRDefault="000A09C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064BC"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C726DC" w:rsidR="00F709E2" w:rsidRPr="0083417B" w:rsidRDefault="007B772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607D59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C8A01" w14:textId="77777777" w:rsidR="009F784A" w:rsidRPr="00CE6E50" w:rsidRDefault="00A43D89" w:rsidP="009F784A">
      <w:pPr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0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Kaitseliit</w:t>
      </w:r>
      <w:r w:rsidR="00983C11" w:rsidRPr="0044634A">
        <w:rPr>
          <w:rFonts w:ascii="Times New Roman" w:hAnsi="Times New Roman" w:cs="Times New Roman"/>
          <w:sz w:val="24"/>
          <w:szCs w:val="24"/>
        </w:rPr>
        <w:t>, mida esindab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>Kaitseliidu kodukorra § 19</w:t>
      </w:r>
      <w:r w:rsidR="00334F0C" w:rsidRPr="00334F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4F0C">
        <w:rPr>
          <w:rFonts w:ascii="Times New Roman" w:hAnsi="Times New Roman" w:cs="Times New Roman"/>
          <w:sz w:val="24"/>
          <w:szCs w:val="24"/>
        </w:rPr>
        <w:t xml:space="preserve"> lg 2, 19</w:t>
      </w:r>
      <w:r w:rsidR="00334F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4F0C">
        <w:rPr>
          <w:rFonts w:ascii="Times New Roman" w:hAnsi="Times New Roman" w:cs="Times New Roman"/>
          <w:sz w:val="24"/>
          <w:szCs w:val="24"/>
        </w:rPr>
        <w:t xml:space="preserve"> ja Kaitseliidu keskjuhatuse 28.01.2021 Kaitseliidu hanke- ja lepingute sõlmimise korra § 9 lg 9 </w:t>
      </w:r>
      <w:r w:rsidR="00983C11" w:rsidRPr="00446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924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F784A" w:rsidRPr="00CE6E50">
        <w:rPr>
          <w:rFonts w:ascii="Times New Roman" w:hAnsi="Times New Roman" w:cs="Times New Roman"/>
          <w:noProof w:val="0"/>
          <w:color w:val="000000"/>
          <w:sz w:val="24"/>
          <w:szCs w:val="20"/>
        </w:rPr>
        <w:t>Kolonelleitnant, Staabiülem, maakaitseringkonna/maleva pealiku ülesannetes</w:t>
      </w:r>
      <w:r w:rsidR="009F784A">
        <w:rPr>
          <w:rFonts w:ascii="Times New Roman" w:hAnsi="Times New Roman" w:cs="Times New Roman"/>
          <w:noProof w:val="0"/>
          <w:color w:val="000000"/>
          <w:sz w:val="24"/>
          <w:szCs w:val="20"/>
        </w:rPr>
        <w:t xml:space="preserve"> Mikk PUKK</w:t>
      </w:r>
    </w:p>
    <w:p w14:paraId="26989A0A" w14:textId="09271791" w:rsidR="002A7335" w:rsidRPr="0044634A" w:rsidRDefault="009F784A" w:rsidP="009F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(edaspidi nimetatud </w:t>
      </w:r>
      <w:r w:rsidR="00A43D89" w:rsidRPr="0044634A">
        <w:rPr>
          <w:rFonts w:ascii="Times New Roman" w:hAnsi="Times New Roman" w:cs="Times New Roman"/>
          <w:sz w:val="24"/>
          <w:szCs w:val="24"/>
        </w:rPr>
        <w:t>Kaitseliit</w:t>
      </w:r>
      <w:r w:rsidR="007B7729" w:rsidRPr="0044634A">
        <w:rPr>
          <w:rFonts w:ascii="Times New Roman" w:hAnsi="Times New Roman" w:cs="Times New Roman"/>
          <w:sz w:val="24"/>
          <w:szCs w:val="24"/>
        </w:rPr>
        <w:t>)</w:t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796BC1" w:rsidRPr="0044634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04FDDB9" w14:textId="77777777" w:rsidR="00983C11" w:rsidRPr="0044634A" w:rsidRDefault="003E2042" w:rsidP="000A09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4A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a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</w:p>
    <w:p w14:paraId="4374AA1E" w14:textId="77777777" w:rsidR="00CF7C45" w:rsidRDefault="00CF7C45" w:rsidP="008431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7C45">
        <w:rPr>
          <w:rFonts w:ascii="Times New Roman" w:hAnsi="Times New Roman" w:cs="Times New Roman"/>
          <w:b/>
          <w:sz w:val="24"/>
          <w:szCs w:val="24"/>
        </w:rPr>
        <w:t>Tabasalu Gümnaasium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CA48E1" w:rsidRPr="00AF70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AF70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>mida esindab</w:t>
      </w:r>
      <w:r w:rsidR="00AF70EB">
        <w:rPr>
          <w:rFonts w:ascii="Times New Roman" w:hAnsi="Times New Roman" w:cs="Times New Roman"/>
          <w:bCs/>
          <w:sz w:val="24"/>
          <w:szCs w:val="24"/>
        </w:rPr>
        <w:t xml:space="preserve"> põhimääruse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direktor</w:t>
      </w:r>
      <w:r w:rsidR="00711FEC">
        <w:rPr>
          <w:rFonts w:ascii="Times New Roman" w:hAnsi="Times New Roman" w:cs="Times New Roman"/>
          <w:bCs/>
          <w:sz w:val="24"/>
          <w:szCs w:val="24"/>
        </w:rPr>
        <w:t xml:space="preserve"> Grete-Stina Haaristo</w:t>
      </w:r>
      <w:r w:rsidR="0064176E" w:rsidRPr="0044634A">
        <w:rPr>
          <w:rFonts w:ascii="Times New Roman" w:hAnsi="Times New Roman" w:cs="Times New Roman"/>
          <w:bCs/>
          <w:sz w:val="24"/>
          <w:szCs w:val="24"/>
        </w:rPr>
        <w:t xml:space="preserve"> (edaspidi nimetatud kool</w:t>
      </w:r>
      <w:r w:rsidR="0044634A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993B2F9" w14:textId="6BF43978" w:rsidR="00507404" w:rsidRPr="0044634A" w:rsidRDefault="00507404" w:rsidP="00843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34A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ka </w:t>
      </w:r>
      <w:r w:rsidRPr="0044634A">
        <w:rPr>
          <w:rFonts w:ascii="Times New Roman" w:hAnsi="Times New Roman" w:cs="Times New Roman"/>
          <w:sz w:val="24"/>
          <w:szCs w:val="24"/>
        </w:rPr>
        <w:t>eraldi „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Pr="0044634A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Pr="0044634A">
        <w:rPr>
          <w:rFonts w:ascii="Times New Roman" w:hAnsi="Times New Roman" w:cs="Times New Roman"/>
          <w:sz w:val="24"/>
          <w:szCs w:val="24"/>
        </w:rPr>
        <w:t>ooled”,</w:t>
      </w:r>
      <w:r w:rsidR="00E14717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ja kooli esitatud taotluse alusel </w:t>
      </w:r>
      <w:r w:rsidRPr="0044634A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>
        <w:rPr>
          <w:rFonts w:ascii="Times New Roman" w:hAnsi="Times New Roman" w:cs="Times New Roman"/>
          <w:sz w:val="24"/>
          <w:szCs w:val="24"/>
        </w:rPr>
        <w:t>kokkuleppe</w:t>
      </w:r>
      <w:r w:rsidRPr="0044634A">
        <w:rPr>
          <w:rFonts w:ascii="Times New Roman" w:hAnsi="Times New Roman" w:cs="Times New Roman"/>
          <w:sz w:val="24"/>
          <w:szCs w:val="24"/>
        </w:rPr>
        <w:t>, leppides kokku järgmises:</w:t>
      </w:r>
    </w:p>
    <w:p w14:paraId="5245C5E9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Default="0064176E" w:rsidP="000A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1947AA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C7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eesmärk </w:t>
      </w:r>
      <w:r w:rsidR="004635C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0D7B824D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, et saavutada ainekavas esitatud välilaagri õpitulemused.  </w:t>
      </w:r>
    </w:p>
    <w:p w14:paraId="6F77FC33" w14:textId="09DB6442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Välilaager toimub</w:t>
      </w:r>
      <w:r w:rsidR="00711F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8E1">
        <w:rPr>
          <w:rFonts w:ascii="Times New Roman" w:hAnsi="Times New Roman" w:cs="Times New Roman"/>
          <w:bCs/>
          <w:sz w:val="24"/>
          <w:szCs w:val="24"/>
        </w:rPr>
        <w:t>07.06 – 09</w:t>
      </w:r>
      <w:r w:rsidR="00197296">
        <w:rPr>
          <w:rFonts w:ascii="Times New Roman" w:hAnsi="Times New Roman" w:cs="Times New Roman"/>
          <w:bCs/>
          <w:sz w:val="24"/>
          <w:szCs w:val="24"/>
        </w:rPr>
        <w:t>.</w:t>
      </w:r>
      <w:r w:rsidR="0084312D">
        <w:rPr>
          <w:rFonts w:ascii="Times New Roman" w:hAnsi="Times New Roman" w:cs="Times New Roman"/>
          <w:bCs/>
          <w:sz w:val="24"/>
          <w:szCs w:val="24"/>
        </w:rPr>
        <w:t>06</w:t>
      </w:r>
      <w:r w:rsidR="00596558">
        <w:rPr>
          <w:rFonts w:ascii="Times New Roman" w:hAnsi="Times New Roman" w:cs="Times New Roman"/>
          <w:bCs/>
          <w:sz w:val="24"/>
          <w:szCs w:val="24"/>
        </w:rPr>
        <w:t>.2024</w:t>
      </w:r>
      <w:r w:rsidR="002F53F2">
        <w:rPr>
          <w:rFonts w:ascii="Times New Roman" w:hAnsi="Times New Roman" w:cs="Times New Roman"/>
          <w:bCs/>
          <w:sz w:val="24"/>
          <w:szCs w:val="24"/>
        </w:rPr>
        <w:t>, Männiku</w:t>
      </w:r>
      <w:r w:rsidR="001515DF">
        <w:rPr>
          <w:rFonts w:ascii="Times New Roman" w:hAnsi="Times New Roman" w:cs="Times New Roman"/>
          <w:bCs/>
          <w:sz w:val="24"/>
          <w:szCs w:val="24"/>
        </w:rPr>
        <w:t xml:space="preserve"> harjutusväljal</w:t>
      </w:r>
      <w:r w:rsidR="00250840">
        <w:rPr>
          <w:rFonts w:ascii="Times New Roman" w:hAnsi="Times New Roman" w:cs="Times New Roman"/>
          <w:bCs/>
          <w:sz w:val="24"/>
          <w:szCs w:val="24"/>
        </w:rPr>
        <w:t xml:space="preserve"> 51 </w:t>
      </w:r>
      <w:r w:rsidR="0044634A" w:rsidRPr="00250840">
        <w:rPr>
          <w:rFonts w:ascii="Times New Roman" w:hAnsi="Times New Roman" w:cs="Times New Roman"/>
          <w:bCs/>
          <w:sz w:val="24"/>
          <w:szCs w:val="24"/>
        </w:rPr>
        <w:t>õpilasele.</w:t>
      </w:r>
    </w:p>
    <w:p w14:paraId="69131587" w14:textId="4A2CE400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riigikaitseõpetuse ainekavas nimetatud välilaagri õpitulemustest ja õppesisust ning 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446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283F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28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44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44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0A0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6A4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2B8BD256" w:rsid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, 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ja transpordi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2E10FE77" w14:textId="46337F07" w:rsidR="00853C50" w:rsidRPr="007E709E" w:rsidRDefault="00853C5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916E7E" w:rsidRPr="002611EB">
        <w:rPr>
          <w:rFonts w:ascii="Times New Roman" w:hAnsi="Times New Roman" w:cs="Times New Roman"/>
          <w:sz w:val="24"/>
          <w:szCs w:val="24"/>
        </w:rPr>
        <w:t xml:space="preserve">Kaitseliidu tegevuse tutvustamiseks ja õppematerjalide loomiseks </w:t>
      </w:r>
      <w:r w:rsidRPr="002611EB">
        <w:rPr>
          <w:rFonts w:ascii="Times New Roman" w:hAnsi="Times New Roman" w:cs="Times New Roman"/>
          <w:sz w:val="24"/>
          <w:szCs w:val="24"/>
        </w:rPr>
        <w:t>pildistab ja filmib välilaagri tegevust ja seal osalejaid.</w:t>
      </w:r>
    </w:p>
    <w:p w14:paraId="04AA1509" w14:textId="7777777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5A3066E2" w:rsidR="001947AA" w:rsidRDefault="001947AA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ettevalmistamisel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korraldamisel</w:t>
      </w:r>
      <w:r w:rsidR="00D53EE5">
        <w:rPr>
          <w:rFonts w:ascii="Times New Roman" w:hAnsi="Times New Roman" w:cs="Times New Roman"/>
          <w:sz w:val="24"/>
          <w:szCs w:val="24"/>
        </w:rPr>
        <w:t>, sh oma aine õpetamine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jälgimine,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amine jm tegevustes;</w:t>
      </w:r>
    </w:p>
    <w:p w14:paraId="6FF91F82" w14:textId="0A190BA5" w:rsidR="00955CB8" w:rsidRPr="007E709E" w:rsidRDefault="00955CB8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5A51890B" w14:textId="39B2F9F1" w:rsidR="00853C50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</w:r>
      <w:r w:rsidR="00853C50">
        <w:rPr>
          <w:rFonts w:ascii="Times New Roman" w:hAnsi="Times New Roman" w:cs="Times New Roman"/>
          <w:sz w:val="24"/>
          <w:szCs w:val="24"/>
        </w:rPr>
        <w:t xml:space="preserve">otustab õpilase välilaagri tegevuses jätkamise või katkestamise, kui viimane teatab enda terviseprobleemist; </w:t>
      </w:r>
    </w:p>
    <w:p w14:paraId="137A53E1" w14:textId="77777777" w:rsidR="00853C50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35B3CA" w14:textId="1EA2C9F1" w:rsidR="007E709E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 </w:t>
      </w:r>
      <w:r w:rsidRPr="002611EB">
        <w:rPr>
          <w:rFonts w:ascii="Times New Roman" w:hAnsi="Times New Roman" w:cs="Times New Roman"/>
          <w:sz w:val="24"/>
          <w:szCs w:val="24"/>
        </w:rPr>
        <w:t>teavitab Kaitseliitu, kui on õpilasi, kelle pildistamine ja filmimine on keelatud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929C4" w14:textId="77777777" w:rsidR="00B913BC" w:rsidRDefault="00B913BC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DAAAC" w14:textId="77777777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22AFB33B" w:rsidR="00844A94" w:rsidRPr="0083417B" w:rsidRDefault="00AE3B9A" w:rsidP="0084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>välilaagri läbiviija</w:t>
      </w:r>
      <w:r w:rsidR="008534B1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Default="00D76937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3749F" w14:textId="480BAFD0" w:rsidR="00282016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4BE21B0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>seotud ü</w:t>
      </w:r>
      <w:r w:rsidR="008E1CB2">
        <w:rPr>
          <w:rFonts w:ascii="Times New Roman" w:hAnsi="Times New Roman" w:cs="Times New Roman"/>
          <w:sz w:val="24"/>
          <w:szCs w:val="24"/>
        </w:rPr>
        <w:t>ldinformatsiooni vahetamisel on  Jürgen Paat</w:t>
      </w:r>
      <w:r w:rsidR="00735DD1">
        <w:rPr>
          <w:rFonts w:ascii="Times New Roman" w:hAnsi="Times New Roman" w:cs="Times New Roman"/>
          <w:sz w:val="24"/>
          <w:szCs w:val="24"/>
        </w:rPr>
        <w:t>, riigikait</w:t>
      </w:r>
      <w:r w:rsidR="008E1CB2">
        <w:rPr>
          <w:rFonts w:ascii="Times New Roman" w:hAnsi="Times New Roman" w:cs="Times New Roman"/>
          <w:sz w:val="24"/>
          <w:szCs w:val="24"/>
        </w:rPr>
        <w:t>se laagri läbiviija, 5189503</w:t>
      </w:r>
      <w:r w:rsidR="001515DF">
        <w:rPr>
          <w:rFonts w:ascii="Times New Roman" w:hAnsi="Times New Roman" w:cs="Times New Roman"/>
          <w:sz w:val="24"/>
          <w:szCs w:val="24"/>
        </w:rPr>
        <w:t xml:space="preserve"> 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>(nimi, ametinimetus, e-post ja telefon).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FAD2" w14:textId="6BDFA913" w:rsidR="00D76937" w:rsidRPr="00D76937" w:rsidRDefault="00602BE7" w:rsidP="00D7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ADF">
        <w:rPr>
          <w:rFonts w:ascii="Times New Roman" w:hAnsi="Times New Roman" w:cs="Times New Roman"/>
          <w:sz w:val="24"/>
          <w:szCs w:val="24"/>
        </w:rPr>
        <w:t>6</w:t>
      </w:r>
      <w:r w:rsidR="004E3BDB" w:rsidRPr="00212ADF">
        <w:rPr>
          <w:rFonts w:ascii="Times New Roman" w:hAnsi="Times New Roman" w:cs="Times New Roman"/>
          <w:sz w:val="24"/>
          <w:szCs w:val="24"/>
        </w:rPr>
        <w:t>.</w:t>
      </w:r>
      <w:r w:rsidR="007236CC" w:rsidRPr="00212ADF">
        <w:rPr>
          <w:rFonts w:ascii="Times New Roman" w:hAnsi="Times New Roman" w:cs="Times New Roman"/>
          <w:sz w:val="24"/>
          <w:szCs w:val="24"/>
        </w:rPr>
        <w:t>2</w:t>
      </w:r>
      <w:r w:rsidR="004E3BDB" w:rsidRPr="00212ADF">
        <w:rPr>
          <w:rFonts w:ascii="Times New Roman" w:hAnsi="Times New Roman" w:cs="Times New Roman"/>
          <w:sz w:val="24"/>
          <w:szCs w:val="24"/>
        </w:rPr>
        <w:t xml:space="preserve"> Kooli</w:t>
      </w:r>
      <w:r w:rsidR="00507404" w:rsidRPr="00212ADF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83417B">
        <w:rPr>
          <w:rFonts w:ascii="Times New Roman" w:hAnsi="Times New Roman" w:cs="Times New Roman"/>
          <w:sz w:val="24"/>
          <w:szCs w:val="24"/>
        </w:rPr>
        <w:t>kontaktisikuks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on </w:t>
      </w:r>
      <w:r w:rsidR="004E2B53">
        <w:rPr>
          <w:rFonts w:ascii="Times New Roman" w:hAnsi="Times New Roman" w:cs="Times New Roman"/>
          <w:sz w:val="24"/>
          <w:szCs w:val="24"/>
        </w:rPr>
        <w:t xml:space="preserve">Kristo Pals, riigikaitse õpetuse õpetaja </w:t>
      </w:r>
      <w:hyperlink r:id="rId11" w:history="1">
        <w:r w:rsidR="004E2B53" w:rsidRPr="00ED76D4">
          <w:rPr>
            <w:rStyle w:val="Hperlink"/>
            <w:rFonts w:ascii="Times New Roman" w:hAnsi="Times New Roman" w:cs="Times New Roman"/>
            <w:sz w:val="24"/>
            <w:szCs w:val="24"/>
          </w:rPr>
          <w:t>kristo@rugement.ee</w:t>
        </w:r>
      </w:hyperlink>
      <w:r w:rsidR="004E2B53">
        <w:rPr>
          <w:rFonts w:ascii="Times New Roman" w:hAnsi="Times New Roman" w:cs="Times New Roman"/>
          <w:sz w:val="24"/>
          <w:szCs w:val="24"/>
        </w:rPr>
        <w:t xml:space="preserve"> </w:t>
      </w:r>
      <w:r w:rsidR="00212ADF" w:rsidRPr="00212ADF">
        <w:rPr>
          <w:rFonts w:ascii="Times New Roman" w:hAnsi="Times New Roman" w:cs="Times New Roman"/>
          <w:sz w:val="24"/>
          <w:szCs w:val="24"/>
        </w:rPr>
        <w:t>5016289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393804" w14:textId="28BFEBC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muutumisel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83417B" w:rsidRDefault="00E41DBF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C27A" w14:textId="447B5932" w:rsidR="0050740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91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83417B" w:rsidRDefault="002D62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4785" w14:textId="3A09DE9F" w:rsidR="00943C80" w:rsidRPr="0083417B" w:rsidRDefault="00D978BA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5A24B28D" w14:textId="77777777" w:rsidR="00943C80" w:rsidRPr="0083417B" w:rsidRDefault="00943C80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D8B0B" w14:textId="2DEB15FA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E60">
        <w:rPr>
          <w:rFonts w:ascii="Times New Roman" w:hAnsi="Times New Roman" w:cs="Times New Roman"/>
          <w:sz w:val="24"/>
          <w:szCs w:val="24"/>
        </w:rPr>
        <w:t>Kaitseliit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Kool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</w:p>
    <w:p w14:paraId="03EBE597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37500" w14:textId="4E88EBDA" w:rsidR="005E4E60" w:rsidRPr="005E4E60" w:rsidRDefault="00735DD1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mnt 81, 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2ADF">
        <w:rPr>
          <w:rFonts w:ascii="Times New Roman" w:hAnsi="Times New Roman" w:cs="Times New Roman"/>
          <w:sz w:val="24"/>
          <w:szCs w:val="24"/>
        </w:rPr>
        <w:t>Nooruse 6, Tabasalu</w:t>
      </w:r>
    </w:p>
    <w:p w14:paraId="4A3C3BBE" w14:textId="184EA884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Reg. nr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>. 74000725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212ADF">
        <w:rPr>
          <w:rFonts w:ascii="Times New Roman" w:hAnsi="Times New Roman" w:cs="Times New Roman"/>
          <w:sz w:val="24"/>
          <w:szCs w:val="24"/>
        </w:rPr>
        <w:t>77001240</w:t>
      </w:r>
    </w:p>
    <w:p w14:paraId="03CCD174" w14:textId="0C2DB1F1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735DD1">
        <w:rPr>
          <w:rFonts w:ascii="Times New Roman" w:hAnsi="Times New Roman" w:cs="Times New Roman"/>
          <w:sz w:val="24"/>
          <w:szCs w:val="24"/>
        </w:rPr>
        <w:t xml:space="preserve"> 7179849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212ADF">
        <w:rPr>
          <w:rFonts w:ascii="Times New Roman" w:hAnsi="Times New Roman" w:cs="Times New Roman"/>
          <w:sz w:val="24"/>
          <w:szCs w:val="24"/>
        </w:rPr>
        <w:t>5559400</w:t>
      </w:r>
      <w:r w:rsidR="00984144">
        <w:rPr>
          <w:rFonts w:ascii="Times New Roman" w:hAnsi="Times New Roman" w:cs="Times New Roman"/>
          <w:sz w:val="24"/>
          <w:szCs w:val="24"/>
        </w:rPr>
        <w:t>5</w:t>
      </w:r>
    </w:p>
    <w:p w14:paraId="638BF20E" w14:textId="7C75BA02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735DD1">
        <w:rPr>
          <w:rFonts w:ascii="Times New Roman" w:hAnsi="Times New Roman" w:cs="Times New Roman"/>
          <w:sz w:val="24"/>
          <w:szCs w:val="24"/>
        </w:rPr>
        <w:t xml:space="preserve"> Tallinn@kaitseliit.ee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984144">
        <w:rPr>
          <w:rFonts w:ascii="Times New Roman" w:hAnsi="Times New Roman" w:cs="Times New Roman"/>
          <w:sz w:val="24"/>
          <w:szCs w:val="24"/>
        </w:rPr>
        <w:t xml:space="preserve"> kool@tbg.edu.ee</w:t>
      </w:r>
    </w:p>
    <w:p w14:paraId="375DA16F" w14:textId="77777777" w:rsidR="00984144" w:rsidRDefault="00984144" w:rsidP="009F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97498" w14:textId="77E9F15D" w:rsidR="009F784A" w:rsidRDefault="009F784A" w:rsidP="009F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Mikk PUKK </w:t>
      </w:r>
      <w:r w:rsidR="00984144">
        <w:rPr>
          <w:rFonts w:ascii="Times New Roman" w:hAnsi="Times New Roman" w:cs="Times New Roman"/>
          <w:sz w:val="24"/>
          <w:szCs w:val="24"/>
        </w:rPr>
        <w:tab/>
      </w:r>
      <w:r w:rsidR="00984144">
        <w:rPr>
          <w:rFonts w:ascii="Times New Roman" w:hAnsi="Times New Roman" w:cs="Times New Roman"/>
          <w:sz w:val="24"/>
          <w:szCs w:val="24"/>
        </w:rPr>
        <w:tab/>
      </w:r>
      <w:r w:rsidR="00984144">
        <w:rPr>
          <w:rFonts w:ascii="Times New Roman" w:hAnsi="Times New Roman" w:cs="Times New Roman"/>
          <w:sz w:val="24"/>
          <w:szCs w:val="24"/>
        </w:rPr>
        <w:tab/>
      </w:r>
      <w:r w:rsidR="00984144">
        <w:rPr>
          <w:rFonts w:ascii="Times New Roman" w:hAnsi="Times New Roman" w:cs="Times New Roman"/>
          <w:sz w:val="24"/>
          <w:szCs w:val="24"/>
        </w:rPr>
        <w:tab/>
      </w:r>
      <w:r w:rsidR="00984144">
        <w:rPr>
          <w:rFonts w:ascii="Times New Roman" w:hAnsi="Times New Roman" w:cs="Times New Roman"/>
          <w:sz w:val="24"/>
          <w:szCs w:val="24"/>
        </w:rPr>
        <w:tab/>
      </w:r>
      <w:r w:rsidR="00984144">
        <w:rPr>
          <w:rFonts w:ascii="Times New Roman" w:hAnsi="Times New Roman" w:cs="Times New Roman"/>
          <w:sz w:val="24"/>
          <w:szCs w:val="24"/>
        </w:rPr>
        <w:tab/>
      </w:r>
      <w:r w:rsidR="00984144">
        <w:rPr>
          <w:rFonts w:ascii="Times New Roman" w:hAnsi="Times New Roman" w:cs="Times New Roman"/>
          <w:sz w:val="24"/>
          <w:szCs w:val="24"/>
        </w:rPr>
        <w:tab/>
        <w:t>Grete-Stina Haaristo</w:t>
      </w:r>
    </w:p>
    <w:p w14:paraId="621AEC18" w14:textId="77777777" w:rsidR="009F784A" w:rsidRDefault="009F784A" w:rsidP="009F784A">
      <w:pPr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0"/>
        </w:rPr>
      </w:pPr>
      <w:r w:rsidRPr="00CE6E50">
        <w:rPr>
          <w:rFonts w:ascii="Times New Roman" w:hAnsi="Times New Roman" w:cs="Times New Roman"/>
          <w:noProof w:val="0"/>
          <w:color w:val="000000"/>
          <w:sz w:val="24"/>
          <w:szCs w:val="20"/>
        </w:rPr>
        <w:t xml:space="preserve">Kolonelleitnant, Staabiülem, </w:t>
      </w:r>
    </w:p>
    <w:p w14:paraId="33C9D718" w14:textId="6E423313" w:rsidR="005E4E60" w:rsidRPr="005E4E60" w:rsidRDefault="009F784A" w:rsidP="00984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50">
        <w:rPr>
          <w:rFonts w:ascii="Times New Roman" w:hAnsi="Times New Roman" w:cs="Times New Roman"/>
          <w:noProof w:val="0"/>
          <w:color w:val="000000"/>
          <w:sz w:val="24"/>
          <w:szCs w:val="20"/>
        </w:rPr>
        <w:t>maakaitseringkonna/maleva pealiku ülesannetes</w:t>
      </w:r>
      <w:r w:rsidR="00984144"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ab/>
      </w:r>
      <w:r w:rsidR="00984144">
        <w:rPr>
          <w:rFonts w:ascii="Times New Roman" w:hAnsi="Times New Roman" w:cs="Times New Roman"/>
          <w:sz w:val="24"/>
          <w:szCs w:val="24"/>
        </w:rPr>
        <w:t>Direktor</w:t>
      </w:r>
    </w:p>
    <w:p w14:paraId="614D7BDF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1724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9F3" w14:textId="1609524A" w:rsidR="00635AAE" w:rsidRPr="0083417B" w:rsidRDefault="005E4E60" w:rsidP="002C49C3">
      <w:pPr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635AAE" w:rsidRPr="0083417B" w:rsidSect="00796BC1">
      <w:footerReference w:type="default" r:id="rId12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B25A" w14:textId="77777777" w:rsidR="004D1C83" w:rsidRDefault="004D1C83" w:rsidP="00DF4666">
      <w:pPr>
        <w:spacing w:after="0" w:line="240" w:lineRule="auto"/>
      </w:pPr>
      <w:r>
        <w:separator/>
      </w:r>
    </w:p>
  </w:endnote>
  <w:endnote w:type="continuationSeparator" w:id="0">
    <w:p w14:paraId="132C1A1C" w14:textId="77777777" w:rsidR="004D1C83" w:rsidRDefault="004D1C83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24319AEE" w:rsidR="00DF4666" w:rsidRDefault="00DF4666">
        <w:pPr>
          <w:pStyle w:val="Jalus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F784A">
          <w:t>2</w:t>
        </w:r>
        <w:r>
          <w:fldChar w:fldCharType="end"/>
        </w:r>
      </w:p>
    </w:sdtContent>
  </w:sdt>
  <w:p w14:paraId="12F6247F" w14:textId="77777777" w:rsidR="00DF4666" w:rsidRDefault="00DF466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2F83" w14:textId="77777777" w:rsidR="004D1C83" w:rsidRDefault="004D1C83" w:rsidP="00DF4666">
      <w:pPr>
        <w:spacing w:after="0" w:line="240" w:lineRule="auto"/>
      </w:pPr>
      <w:r>
        <w:separator/>
      </w:r>
    </w:p>
  </w:footnote>
  <w:footnote w:type="continuationSeparator" w:id="0">
    <w:p w14:paraId="74E40BEC" w14:textId="77777777" w:rsidR="004D1C83" w:rsidRDefault="004D1C83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4366"/>
    <w:rsid w:val="000C70F0"/>
    <w:rsid w:val="000D45F3"/>
    <w:rsid w:val="000D4D29"/>
    <w:rsid w:val="000D55B3"/>
    <w:rsid w:val="000E22BD"/>
    <w:rsid w:val="000F2ADB"/>
    <w:rsid w:val="000F3471"/>
    <w:rsid w:val="0010422D"/>
    <w:rsid w:val="001122AD"/>
    <w:rsid w:val="001515DF"/>
    <w:rsid w:val="00174D14"/>
    <w:rsid w:val="00190E85"/>
    <w:rsid w:val="001947AA"/>
    <w:rsid w:val="00197296"/>
    <w:rsid w:val="001B4C2B"/>
    <w:rsid w:val="001B61EB"/>
    <w:rsid w:val="001C4E20"/>
    <w:rsid w:val="001C500E"/>
    <w:rsid w:val="001C6D52"/>
    <w:rsid w:val="001E317B"/>
    <w:rsid w:val="001F27B0"/>
    <w:rsid w:val="00212ADF"/>
    <w:rsid w:val="00216DA1"/>
    <w:rsid w:val="00217257"/>
    <w:rsid w:val="00220ABF"/>
    <w:rsid w:val="002241B9"/>
    <w:rsid w:val="00230F35"/>
    <w:rsid w:val="00232DA2"/>
    <w:rsid w:val="00246FA7"/>
    <w:rsid w:val="00250840"/>
    <w:rsid w:val="002611EB"/>
    <w:rsid w:val="0027269E"/>
    <w:rsid w:val="00282016"/>
    <w:rsid w:val="00283FF4"/>
    <w:rsid w:val="002931DF"/>
    <w:rsid w:val="002A7335"/>
    <w:rsid w:val="002C49C3"/>
    <w:rsid w:val="002D62E7"/>
    <w:rsid w:val="002E4C1A"/>
    <w:rsid w:val="002F0990"/>
    <w:rsid w:val="002F53F2"/>
    <w:rsid w:val="00306DD6"/>
    <w:rsid w:val="003141A1"/>
    <w:rsid w:val="0032371F"/>
    <w:rsid w:val="00327454"/>
    <w:rsid w:val="00334F0C"/>
    <w:rsid w:val="003667AD"/>
    <w:rsid w:val="00373CC4"/>
    <w:rsid w:val="00376B8A"/>
    <w:rsid w:val="00390D40"/>
    <w:rsid w:val="00390E40"/>
    <w:rsid w:val="003A1600"/>
    <w:rsid w:val="003A2FED"/>
    <w:rsid w:val="003D111E"/>
    <w:rsid w:val="003E2042"/>
    <w:rsid w:val="004031FB"/>
    <w:rsid w:val="00413AD5"/>
    <w:rsid w:val="00417E0A"/>
    <w:rsid w:val="00434F2D"/>
    <w:rsid w:val="0044377F"/>
    <w:rsid w:val="0044634A"/>
    <w:rsid w:val="00454641"/>
    <w:rsid w:val="004635C7"/>
    <w:rsid w:val="004774E8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1C83"/>
    <w:rsid w:val="004D2445"/>
    <w:rsid w:val="004D5E63"/>
    <w:rsid w:val="004E2B53"/>
    <w:rsid w:val="004E2C83"/>
    <w:rsid w:val="004E3BDB"/>
    <w:rsid w:val="004E7930"/>
    <w:rsid w:val="004F272E"/>
    <w:rsid w:val="00507404"/>
    <w:rsid w:val="00510634"/>
    <w:rsid w:val="00512920"/>
    <w:rsid w:val="0051354C"/>
    <w:rsid w:val="0051513B"/>
    <w:rsid w:val="005272A2"/>
    <w:rsid w:val="005312E8"/>
    <w:rsid w:val="00551331"/>
    <w:rsid w:val="005517A8"/>
    <w:rsid w:val="00573C50"/>
    <w:rsid w:val="00596558"/>
    <w:rsid w:val="005A5654"/>
    <w:rsid w:val="005A7A9F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A0F"/>
    <w:rsid w:val="00682D21"/>
    <w:rsid w:val="00686157"/>
    <w:rsid w:val="00687E02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05750"/>
    <w:rsid w:val="00711FEC"/>
    <w:rsid w:val="00712C15"/>
    <w:rsid w:val="007204E2"/>
    <w:rsid w:val="0072152F"/>
    <w:rsid w:val="007236CC"/>
    <w:rsid w:val="0072392B"/>
    <w:rsid w:val="00735DD1"/>
    <w:rsid w:val="007408FA"/>
    <w:rsid w:val="007438AC"/>
    <w:rsid w:val="00745CD9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709E"/>
    <w:rsid w:val="007F5929"/>
    <w:rsid w:val="007F5C31"/>
    <w:rsid w:val="00802A77"/>
    <w:rsid w:val="00807425"/>
    <w:rsid w:val="008074E9"/>
    <w:rsid w:val="008105EF"/>
    <w:rsid w:val="00813C3B"/>
    <w:rsid w:val="00823B36"/>
    <w:rsid w:val="00824649"/>
    <w:rsid w:val="00825E42"/>
    <w:rsid w:val="0083417B"/>
    <w:rsid w:val="00843017"/>
    <w:rsid w:val="0084312D"/>
    <w:rsid w:val="00844A94"/>
    <w:rsid w:val="00852F42"/>
    <w:rsid w:val="008534B1"/>
    <w:rsid w:val="00853C50"/>
    <w:rsid w:val="008573BB"/>
    <w:rsid w:val="00863BBF"/>
    <w:rsid w:val="00873A0D"/>
    <w:rsid w:val="00881126"/>
    <w:rsid w:val="00891200"/>
    <w:rsid w:val="00895D2B"/>
    <w:rsid w:val="00896D33"/>
    <w:rsid w:val="008B15F3"/>
    <w:rsid w:val="008E1CB2"/>
    <w:rsid w:val="008E2E94"/>
    <w:rsid w:val="008E79BF"/>
    <w:rsid w:val="008F1D99"/>
    <w:rsid w:val="009000DA"/>
    <w:rsid w:val="00900BE3"/>
    <w:rsid w:val="00914DD4"/>
    <w:rsid w:val="0091555B"/>
    <w:rsid w:val="00916E7E"/>
    <w:rsid w:val="00921828"/>
    <w:rsid w:val="0092512F"/>
    <w:rsid w:val="0093190D"/>
    <w:rsid w:val="00937693"/>
    <w:rsid w:val="00943C80"/>
    <w:rsid w:val="009531F9"/>
    <w:rsid w:val="00955CB8"/>
    <w:rsid w:val="00982AD5"/>
    <w:rsid w:val="00983C11"/>
    <w:rsid w:val="00984144"/>
    <w:rsid w:val="009852AF"/>
    <w:rsid w:val="009B7738"/>
    <w:rsid w:val="009C5707"/>
    <w:rsid w:val="009D6FE1"/>
    <w:rsid w:val="009E5684"/>
    <w:rsid w:val="009F5C0D"/>
    <w:rsid w:val="009F784A"/>
    <w:rsid w:val="00A007C4"/>
    <w:rsid w:val="00A021D4"/>
    <w:rsid w:val="00A03DA4"/>
    <w:rsid w:val="00A046C2"/>
    <w:rsid w:val="00A064BC"/>
    <w:rsid w:val="00A43D89"/>
    <w:rsid w:val="00A44004"/>
    <w:rsid w:val="00A507E0"/>
    <w:rsid w:val="00A55031"/>
    <w:rsid w:val="00A65DF3"/>
    <w:rsid w:val="00A831A1"/>
    <w:rsid w:val="00A924AD"/>
    <w:rsid w:val="00A95B45"/>
    <w:rsid w:val="00AA62D6"/>
    <w:rsid w:val="00AB2A2D"/>
    <w:rsid w:val="00AB5808"/>
    <w:rsid w:val="00AB6119"/>
    <w:rsid w:val="00AD09E6"/>
    <w:rsid w:val="00AD0D06"/>
    <w:rsid w:val="00AD7B35"/>
    <w:rsid w:val="00AE3B9A"/>
    <w:rsid w:val="00AF2DCE"/>
    <w:rsid w:val="00AF70EB"/>
    <w:rsid w:val="00AF7368"/>
    <w:rsid w:val="00B061FF"/>
    <w:rsid w:val="00B316A4"/>
    <w:rsid w:val="00B56DAF"/>
    <w:rsid w:val="00B7064B"/>
    <w:rsid w:val="00B81314"/>
    <w:rsid w:val="00B913BC"/>
    <w:rsid w:val="00B96216"/>
    <w:rsid w:val="00BA2393"/>
    <w:rsid w:val="00BB5315"/>
    <w:rsid w:val="00BC5485"/>
    <w:rsid w:val="00BC704D"/>
    <w:rsid w:val="00BD2EF7"/>
    <w:rsid w:val="00BD43F7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46B7F"/>
    <w:rsid w:val="00C54BFF"/>
    <w:rsid w:val="00C66A7F"/>
    <w:rsid w:val="00CA48E1"/>
    <w:rsid w:val="00CE5CF0"/>
    <w:rsid w:val="00CE6A11"/>
    <w:rsid w:val="00CF57F8"/>
    <w:rsid w:val="00CF7C45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EE5"/>
    <w:rsid w:val="00D60B85"/>
    <w:rsid w:val="00D61861"/>
    <w:rsid w:val="00D6518A"/>
    <w:rsid w:val="00D76937"/>
    <w:rsid w:val="00D828C2"/>
    <w:rsid w:val="00D85B8C"/>
    <w:rsid w:val="00D978BA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40E94"/>
    <w:rsid w:val="00E41DBF"/>
    <w:rsid w:val="00E43A9B"/>
    <w:rsid w:val="00E444A9"/>
    <w:rsid w:val="00E5312A"/>
    <w:rsid w:val="00E566AC"/>
    <w:rsid w:val="00E5697C"/>
    <w:rsid w:val="00E75360"/>
    <w:rsid w:val="00E96289"/>
    <w:rsid w:val="00EA66A9"/>
    <w:rsid w:val="00EB010D"/>
    <w:rsid w:val="00EB6228"/>
    <w:rsid w:val="00EC5C9D"/>
    <w:rsid w:val="00EC7222"/>
    <w:rsid w:val="00EE10FD"/>
    <w:rsid w:val="00EE45E6"/>
    <w:rsid w:val="00EE4BBD"/>
    <w:rsid w:val="00EE5D90"/>
    <w:rsid w:val="00EF28C8"/>
    <w:rsid w:val="00F37FBF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7404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F4666"/>
    <w:rPr>
      <w:noProof/>
    </w:rPr>
  </w:style>
  <w:style w:type="paragraph" w:styleId="Jalus">
    <w:name w:val="footer"/>
    <w:basedOn w:val="Normaallaad"/>
    <w:link w:val="Jalu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F4666"/>
    <w:rPr>
      <w:noProof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D11AC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11ACF"/>
    <w:rPr>
      <w:noProof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11AC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11ACF"/>
    <w:rPr>
      <w:b/>
      <w:bCs/>
      <w:noProof/>
      <w:sz w:val="20"/>
      <w:szCs w:val="20"/>
    </w:rPr>
  </w:style>
  <w:style w:type="paragraph" w:styleId="Loendilik">
    <w:name w:val="List Paragraph"/>
    <w:basedOn w:val="Normaallaad"/>
    <w:uiPriority w:val="34"/>
    <w:qFormat/>
    <w:rsid w:val="00283FF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4E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o@rugement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Props1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700D04-3DA2-4C8A-A27A-03ABCA30B896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1fb78ecd-351c-4882-9a86-82a22d718eae"/>
    <ds:schemaRef ds:uri="http://schemas.microsoft.com/office/2006/documentManagement/types"/>
    <ds:schemaRef ds:uri="9a2978cf-9856-4471-84f5-b2b5341435f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959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Grete-Stina Haaristo</cp:lastModifiedBy>
  <cp:revision>11</cp:revision>
  <cp:lastPrinted>2021-05-19T12:22:00Z</cp:lastPrinted>
  <dcterms:created xsi:type="dcterms:W3CDTF">2024-05-29T10:31:00Z</dcterms:created>
  <dcterms:modified xsi:type="dcterms:W3CDTF">2024-05-29T12:23:00Z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